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Inserir o título aqui (Com este estilo de letra: Arial,16). Não ultrapasse três linhas e utilize parágrafo único (não tecle “enter” no título).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Inserir o nome das autoras/es aqui, separados por vírgula (com este estilo de letra: Arial, 11). Escrever por extenso pelo menos o nome inicial e o sobrenome final (ex: Sandra C. Pessoa) ou todo o nome por extenso (Ex: Sandra Costa Pessoa). Não abrevie o primeiro nome. Após o nome colocar numeral em sobrescrito relacionado ao endereço e indique entre parênteses a categoria da(s) autoras/es: Pesquisadora/Pesquisador (PQ), Prof. de Ensino Fundamental/Médio (FM), Pós-Graduanda/o (PG), Graduanda/o (IC), Técnica/o (TC) e Estudante da Educação Básica (EB). Coloque um asterisco para indicar a autora/or principa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Inserir aqui o(s) endereço(s) (com este estilo de letra: Arial, itálico, 10).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Inserir aqui as palavras-chave (letra: Arial, itálico,10) separadas por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vírgula</w:t>
      </w:r>
      <w:r w:rsidDel="00000000" w:rsidR="00000000" w:rsidRPr="00000000">
        <w:rPr>
          <w:rFonts w:ascii="Arial" w:cs="Arial" w:eastAsia="Arial" w:hAnsi="Arial"/>
          <w:rtl w:val="0"/>
        </w:rPr>
        <w:t xml:space="preserve"> (máximo de 3 palavras com até 30 caracteres).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Resumo: (Arial – Fonte tamanho 10 – Espaço Simples – máximo de 150 palavras)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20" w:lineRule="auto"/>
        <w:jc w:val="center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Título dos Tópicos: Arial – Fonte tamanho 12 - Espaço Simples, negrito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Este modelo foi preparado usando o editor de texto MS-Word. Para a elaboração 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trabalho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devem ser rigorosamente considerados os padrões estabelecidos nos próximos parágrafos.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Tamanho do Papel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Antes de digitar o texto, assegure-se que a página está configurada para papel A4 (210 x 297 mm), no modo retrato,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como nesse template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Margens do texto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As margens devem ser de 2,5 cm na borda superior, 2,5 cm na inferior, 2,5 cm na esquerda e 2,0 cm na borda direita.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Extensão do Artigo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O tamanho mínimo do artigo será de 8 páginas e o máximo não poderá exceder 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páginas. Artigos fora desses limites serão recusados.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Formato da Página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Todo o texto deve ser justificado à direita e à esquerda (com exceção das referências).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Fontes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Use Arial – fonte tamanho 12 - espaçamento simples entre linhas.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Parágrafos: 1,5 cm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420" w:lineRule="auto"/>
        <w:jc w:val="center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Título dos Tópicos : Arial – Fonte 12 - Espaço Simples, negrito, centralizado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Texto (Arial – Fonte tamanho 12 - Espaço simples);Texto (Arial – Fonte tamanho 12 - Espaço simples);Texto (Arial – Fonte tamanho 12 - Espaço simples);Texto (Arial – Fonte tamanho 12 - Espaço simples); Texto (Arial – Fonte tamanho 12 - Espaço simples);Texto (Arial – Fonte tamanho 12 - Espaço simples);Texto (Arial – Fonte tamanho 12 - Espaço simples);Texto (Arial – Fonte tamanho 12 - Espaço simples); Texto (Arial – Fonte tamanho 12 - Espaço simples);Texto (Arial – Fonte tamanho 12 - Espaço simples);Texto (Arial – Fonte tamanho 12 - Espaço simples);Texto (Arial – Fonte tamanho 12 - Espaço simples) Texto (Arial – Fonte tamanho 12 - Espaço simples);Texto (Arial – Fonte tamanho 12 - Espaço simples).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  <w:tab w:val="left" w:leader="none" w:pos="9355"/>
        </w:tabs>
        <w:spacing w:after="240" w:before="240" w:lineRule="auto"/>
        <w:ind w:left="2268" w:firstLine="0"/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Citações. (Arial – Fonte tamanho 10 - Espaço Simples) Citações. (Arial – Fonte tamanho 10  - Espaço Simples) Citações. (Arial – Fonte tamanho 10  - Espaço Simples) Citações. (Arial – Fonte tamanho 10 - Espaço Simples, Espancamento de parágrafo: antes: 12 pt, depois 12 pt).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</w:rPr>
        <w:drawing>
          <wp:inline distB="0" distT="0" distL="0" distR="0">
            <wp:extent cx="2093113" cy="1590001"/>
            <wp:effectExtent b="0" l="0" r="0" t="0"/>
            <wp:docPr descr="Logotipo, nome da empresa&#10;&#10;Descrição gerada automaticamente" id="1452673865" name="image2.jpg"/>
            <a:graphic>
              <a:graphicData uri="http://schemas.openxmlformats.org/drawingml/2006/picture">
                <pic:pic>
                  <pic:nvPicPr>
                    <pic:cNvPr descr="Logotipo, nome da empresa&#10;&#10;Descrição gerada automaticamente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3113" cy="15900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Figura 1: legendas - Arial 10, negrito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Texto (Arial – Fonte tamanho 12 - Espaço simples);Texto (Arial – Fonte tamanho 12 - Espaço simples);Texto (Arial – Fonte tamanho 12 - Espaço simples);Texto (Arial – Fonte tamanho 12 - Espaço simples); Texto (Arial – Fonte tamanho 12 - Espaço simples);Texto (Arial – Fonte tamanho 12 - Espaço simples);Texto (Arial – Fonte tamanho 12 - Espaço simples);Texto (Arial – Fonte tamanho 12 - Espaço simples); Texto (Arial – Fonte tamanho 12 - Espaço simples);Texto (Arial – Fonte tamanho 12 - Espaço simples);Texto (Arial – Fonte tamanho 12 - Espaço simples);Texto (Arial – Fonte tamanho 12 - Espaço simples) Texto (Arial – Fonte tamanho 12 - Espaço simples);Texto (Arial – Fonte tamanho 12 - Espaço simples);Texto (Arial – Fonte tamanho 12 - Espaço simples);Texto (Arial – Fonte tamanho 12 - Espaço simples).</w:t>
      </w:r>
    </w:p>
    <w:p w:rsidR="00000000" w:rsidDel="00000000" w:rsidP="00000000" w:rsidRDefault="00000000" w:rsidRPr="00000000" w14:paraId="0000001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Tabela 1: legendas - Arial 10, negrito</w:t>
      </w:r>
    </w:p>
    <w:tbl>
      <w:tblPr>
        <w:tblStyle w:val="Table1"/>
        <w:tblW w:w="9355.0" w:type="dxa"/>
        <w:jc w:val="left"/>
        <w:tblBorders>
          <w:top w:color="000000" w:space="0" w:sz="4" w:val="single"/>
          <w:bottom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7"/>
        <w:gridCol w:w="4678"/>
        <w:tblGridChange w:id="0">
          <w:tblGrid>
            <w:gridCol w:w="4677"/>
            <w:gridCol w:w="467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Dado1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Dado2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Valor1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Valor2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Valor3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Valor4</w:t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Quadro 1: legendas - Arial 10, negrito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Dado1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Dado2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Informação alfanumérica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Informação alfanumérica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Informação alfanumérica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Informação alfanumérica</w:t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Texto (Arial – Fonte tamanho 12 - Espaço simples);Texto (Arial – Fonte tamanho 12 - Espaço simples);Texto (Arial – Fonte tamanho 12 - Espaço simples);Texto (Arial – Fonte tamanho 12 - Espaço simples); Texto (Arial – Fonte tamanho 12 - Espaço simples);Texto (Arial – Fonte tamanho 12 - Espaço simples);Texto (Arial – Fonte tamanho 12 - Espaço simples);Texto (Arial – Fonte tamanho 12 - Espaço simples); Texto (Arial – Fonte tamanho 12 - Espaço simples);Texto (Arial – Fonte tamanho 12 - Espaço simples);Texto (Arial – Fonte tamanho 12 - Espaço simples);Texto (Arial – Fonte tamanho 12 - Espaço simples) Texto (Arial – Fonte tamanho 12 - Espaço simples);Texto (Arial – Fonte tamanho 12 – Espaço simples);Texto (Arial – Fonte tamanho 12 - Espaço simples);Texto (Arial – Fonte tamanho 12 - Espaço simples).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Tabela 2: legendas - Arial 10, negrito</w:t>
      </w:r>
    </w:p>
    <w:tbl>
      <w:tblPr>
        <w:tblStyle w:val="Table3"/>
        <w:tblW w:w="9355.0" w:type="dxa"/>
        <w:jc w:val="left"/>
        <w:tblBorders>
          <w:top w:color="000000" w:space="0" w:sz="4" w:val="single"/>
          <w:bottom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7"/>
        <w:gridCol w:w="4678"/>
        <w:tblGridChange w:id="0">
          <w:tblGrid>
            <w:gridCol w:w="4677"/>
            <w:gridCol w:w="467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Dado1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Dado2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Valor1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Valor2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Valor3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Valor4</w:t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Texto (Arial – Fonte tamanho 12 - Espaço simples);Texto (Arial – Fonte tamanho 12 - Espaço simples);Texto (Arial – Fonte tamanho 12 - Espaço simples);Texto (Arial – Fonte tamanho 12 - Espaço simples); Texto (Arial – Fonte tamanho 12 - Espaço simples);Texto (Arial – Fonte tamanho 12 - Espaço simples);Texto (Arial – Fonte tamanho 12 - Espaço simples);Texto (Arial – Fonte tamanho 12 - Espaço simples); Texto (Arial – Fonte tamanho 12 - Espaço simples);Texto (Arial – Fonte tamanho 12 - Espaço simples);Texto (Arial – Fonte tamanho 12 - Espaço simples);Texto (Arial – Fonte tamanho 12 - Espaço simples) Texto (Arial – Fonte tamanho 12 - Espaço simples);Texto (Arial – Fonte tamanho 12 - Espaço simples);Texto (Arial – Fonte tamanho 12 - Espaço simples);Texto (Arial – Fonte tamanho 12 - Espaço simples).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1133" w:hanging="140.9999999999999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1133" w:hanging="140.9999999999999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40" w:w="11907" w:orient="portrait"/>
      <w:pgMar w:bottom="1944" w:top="1843" w:left="1418" w:right="1134" w:header="45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ind w:left="-992.1259842519685" w:firstLine="6.1417322834645915"/>
      <w:jc w:val="both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-2059</wp:posOffset>
              </wp:positionH>
              <wp:positionV relativeFrom="paragraph">
                <wp:posOffset>-765882</wp:posOffset>
              </wp:positionV>
              <wp:extent cx="5939480" cy="594974"/>
              <wp:effectExtent b="0" l="0" r="0" t="0"/>
              <wp:wrapNone/>
              <wp:docPr id="1452673861" name=""/>
              <a:graphic>
                <a:graphicData uri="http://schemas.microsoft.com/office/word/2010/wordprocessingShape">
                  <wps:wsp>
                    <wps:cNvSpPr txBox="1"/>
                    <wps:cNvPr id="2" name="Shape 2"/>
                    <wps:spPr>
                      <a:xfrm>
                        <a:off x="2148075" y="1235525"/>
                        <a:ext cx="5500500" cy="53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 Encontro de Debates sobre Educação Básica e Formação de Professores (Edeb-Fop)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Aparecida de Goiânia/GO - 10 - 12 de junho de 2025.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-2059</wp:posOffset>
              </wp:positionH>
              <wp:positionV relativeFrom="paragraph">
                <wp:posOffset>-765882</wp:posOffset>
              </wp:positionV>
              <wp:extent cx="5939480" cy="594974"/>
              <wp:effectExtent b="0" l="0" r="0" t="0"/>
              <wp:wrapNone/>
              <wp:docPr id="145267386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9480" cy="59497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-628649</wp:posOffset>
          </wp:positionH>
          <wp:positionV relativeFrom="paragraph">
            <wp:posOffset>-876299</wp:posOffset>
          </wp:positionV>
          <wp:extent cx="733742" cy="666272"/>
          <wp:effectExtent b="0" l="0" r="0" t="0"/>
          <wp:wrapNone/>
          <wp:docPr id="145267386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742" cy="6662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Helvetica Neue" w:cs="Helvetica Neue" w:eastAsia="Helvetica Neue" w:hAnsi="Helvetica Neue"/>
        <w:b w:val="1"/>
        <w:color w:val="000000"/>
        <w:sz w:val="14"/>
        <w:szCs w:val="14"/>
      </w:rPr>
    </w:pPr>
    <w:r w:rsidDel="00000000" w:rsidR="00000000" w:rsidRPr="00000000">
      <w:rPr>
        <w:rFonts w:ascii="Helvetica Neue" w:cs="Helvetica Neue" w:eastAsia="Helvetica Neue" w:hAnsi="Helvetica Neue"/>
        <w:b w:val="1"/>
        <w:i w:val="1"/>
        <w:color w:val="000000"/>
        <w:sz w:val="18"/>
        <w:szCs w:val="18"/>
        <w:rtl w:val="0"/>
      </w:rPr>
      <w:t xml:space="preserve">XV Encontro Nacional de Ensino de Química (XV ENEQ)</w:t>
    </w:r>
    <w:r w:rsidDel="00000000" w:rsidR="00000000" w:rsidRPr="00000000">
      <w:rPr>
        <w:rFonts w:ascii="Arial" w:cs="Arial" w:eastAsia="Arial" w:hAnsi="Arial"/>
        <w:b w:val="1"/>
        <w:i w:val="1"/>
        <w:color w:val="000000"/>
        <w:sz w:val="18"/>
        <w:szCs w:val="18"/>
        <w:rtl w:val="0"/>
      </w:rPr>
      <w:t xml:space="preserve"> – Brasília, DF, Brasil – 21 a 24 de julho de 2010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4"/>
      <w:tblW w:w="9345.0" w:type="dxa"/>
      <w:jc w:val="left"/>
      <w:tblBorders>
        <w:top w:color="000000" w:space="0" w:sz="0" w:val="nil"/>
        <w:left w:color="000000" w:space="0" w:sz="0" w:val="nil"/>
        <w:bottom w:color="7f7f7f" w:space="0" w:sz="8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815"/>
      <w:gridCol w:w="4530"/>
      <w:tblGridChange w:id="0">
        <w:tblGrid>
          <w:gridCol w:w="4815"/>
          <w:gridCol w:w="453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7">
          <w:pPr>
            <w:tabs>
              <w:tab w:val="center" w:leader="none" w:pos="4320"/>
              <w:tab w:val="right" w:leader="none" w:pos="8640"/>
            </w:tabs>
            <w:spacing w:after="240" w:lineRule="auto"/>
            <w:ind w:right="-151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drawing>
              <wp:inline distB="0" distT="0" distL="0" distR="0">
                <wp:extent cx="2372696" cy="575990"/>
                <wp:effectExtent b="0" l="0" r="0" t="0"/>
                <wp:docPr descr="Ícone&#10;&#10;O conteúdo gerado por IA pode estar incorreto." id="1452673866" name="image3.png"/>
                <a:graphic>
                  <a:graphicData uri="http://schemas.openxmlformats.org/drawingml/2006/picture">
                    <pic:pic>
                      <pic:nvPicPr>
                        <pic:cNvPr descr="Ícone&#10;&#10;O conteúdo gerado por IA pode estar incorreto."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696" cy="5759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19439255</wp:posOffset>
                </wp:positionH>
                <wp:positionV relativeFrom="paragraph">
                  <wp:posOffset>3810</wp:posOffset>
                </wp:positionV>
                <wp:extent cx="1841937" cy="462699"/>
                <wp:effectExtent b="0" l="0" r="0" t="0"/>
                <wp:wrapNone/>
                <wp:docPr id="145267386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937" cy="4626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38">
          <w:pPr>
            <w:tabs>
              <w:tab w:val="center" w:leader="none" w:pos="4320"/>
              <w:tab w:val="right" w:leader="none" w:pos="8640"/>
            </w:tabs>
            <w:spacing w:after="240" w:lineRule="auto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drawing>
              <wp:inline distB="0" distT="0" distL="0" distR="0">
                <wp:extent cx="2387224" cy="599677"/>
                <wp:effectExtent b="0" l="0" r="0" t="0"/>
                <wp:docPr id="145267386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7224" cy="59967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9">
    <w:pPr>
      <w:tabs>
        <w:tab w:val="center" w:leader="none" w:pos="4320"/>
        <w:tab w:val="right" w:leader="none" w:pos="8640"/>
      </w:tabs>
      <w:ind w:left="-566" w:right="-151" w:firstLine="0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rFonts w:ascii="Helvetica Neue" w:cs="Helvetica Neue" w:eastAsia="Helvetica Neue" w:hAnsi="Helvetica Neue"/>
        <w:b w:val="1"/>
        <w:i w:val="1"/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3695700</wp:posOffset>
              </wp:positionH>
              <wp:positionV relativeFrom="paragraph">
                <wp:posOffset>63500</wp:posOffset>
              </wp:positionV>
              <wp:extent cx="2251710" cy="293370"/>
              <wp:effectExtent b="0" l="0" r="0" t="0"/>
              <wp:wrapNone/>
              <wp:docPr id="145267386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29670" y="3642840"/>
                        <a:ext cx="2232660" cy="274320"/>
                      </a:xfrm>
                      <a:prstGeom prst="rect">
                        <a:avLst/>
                      </a:prstGeom>
                      <a:solidFill>
                        <a:srgbClr val="00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Especificar a Área do trabalho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(CA, EA, HC, EF, EX, FP, LC, MD, TIC, EC, EI)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3695700</wp:posOffset>
              </wp:positionH>
              <wp:positionV relativeFrom="paragraph">
                <wp:posOffset>63500</wp:posOffset>
              </wp:positionV>
              <wp:extent cx="2251710" cy="293370"/>
              <wp:effectExtent b="0" l="0" r="0" t="0"/>
              <wp:wrapNone/>
              <wp:docPr id="145267386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51710" cy="2933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rFonts w:ascii="Helvetica Neue" w:cs="Helvetica Neue" w:eastAsia="Helvetica Neue" w:hAnsi="Helvetica Neue"/>
        <w:b w:val="1"/>
        <w:i w:val="1"/>
        <w:color w:val="000000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b w:val="1"/>
        <w:i w:val="1"/>
        <w:color w:val="000000"/>
        <w:sz w:val="16"/>
        <w:szCs w:val="16"/>
        <w:rtl w:val="0"/>
      </w:rPr>
      <w:t xml:space="preserve">Divisão de Ensino de Química da Sociedade Brasileira de Química (ED/SBQ)</w:t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left" w:leader="none" w:pos="5790"/>
      </w:tabs>
      <w:rPr>
        <w:rFonts w:ascii="Helvetica Neue" w:cs="Helvetica Neue" w:eastAsia="Helvetica Neue" w:hAnsi="Helvetica Neue"/>
        <w:b w:val="1"/>
        <w:color w:val="000000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b w:val="1"/>
        <w:i w:val="1"/>
        <w:color w:val="000000"/>
        <w:sz w:val="16"/>
        <w:szCs w:val="16"/>
        <w:rtl w:val="0"/>
      </w:rPr>
      <w:t xml:space="preserve">Instituto de Química da Universidade de Brasília  (IQ/UnB)</w:t>
    </w:r>
    <w:r w:rsidDel="00000000" w:rsidR="00000000" w:rsidRPr="00000000">
      <w:rPr>
        <w:rFonts w:ascii="Helvetica Neue" w:cs="Helvetica Neue" w:eastAsia="Helvetica Neue" w:hAnsi="Helvetica Neue"/>
        <w:b w:val="1"/>
        <w:i w:val="1"/>
        <w:color w:val="000000"/>
        <w:sz w:val="18"/>
        <w:szCs w:val="18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b w:val="1"/>
        <w:color w:val="000000"/>
        <w:sz w:val="18"/>
        <w:szCs w:val="18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lang w:val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3"/>
    </w:pPr>
    <w:rPr>
      <w:rFonts w:ascii="Times New Roman" w:hAnsi="Times New Roman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paragraph" w:styleId="Ttulo8">
    <w:name w:val="heading 8"/>
    <w:basedOn w:val="Normal"/>
    <w:next w:val="Normal"/>
    <w:qFormat w:val="1"/>
    <w:pPr>
      <w:spacing w:after="60" w:before="240"/>
      <w:outlineLvl w:val="7"/>
    </w:pPr>
    <w:rPr>
      <w:rFonts w:ascii="Times New Roman" w:hAnsi="Times New Roman"/>
      <w:i w:val="1"/>
      <w:iCs w:val="1"/>
      <w:sz w:val="24"/>
      <w:szCs w:val="24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Refdenotaderodap">
    <w:name w:val="footnote reference"/>
    <w:semiHidden w:val="1"/>
    <w:rPr>
      <w:vertAlign w:val="superscript"/>
    </w:rPr>
  </w:style>
  <w:style w:type="paragraph" w:styleId="TAMainText" w:customStyle="1">
    <w:name w:val="TA_Main_Text"/>
    <w:basedOn w:val="Normal"/>
    <w:pPr>
      <w:spacing w:line="240" w:lineRule="exact"/>
      <w:ind w:firstLine="202"/>
      <w:jc w:val="both"/>
    </w:pPr>
    <w:rPr>
      <w:rFonts w:ascii="Times" w:hAnsi="Times"/>
    </w:rPr>
  </w:style>
  <w:style w:type="paragraph" w:styleId="BATitle" w:customStyle="1">
    <w:name w:val="BA_Title"/>
    <w:basedOn w:val="Normal"/>
    <w:next w:val="BBAuthorName"/>
    <w:pPr>
      <w:spacing w:after="240" w:before="720" w:line="480" w:lineRule="exact"/>
      <w:ind w:right="3024"/>
    </w:pPr>
    <w:rPr>
      <w:b w:val="1"/>
      <w:sz w:val="44"/>
    </w:rPr>
  </w:style>
  <w:style w:type="paragraph" w:styleId="BBAuthorName" w:customStyle="1">
    <w:name w:val="BB_Author_Name"/>
    <w:basedOn w:val="Normal"/>
    <w:next w:val="BCAuthorAddress"/>
    <w:pPr>
      <w:spacing w:after="240" w:line="240" w:lineRule="exact"/>
      <w:ind w:right="3024"/>
    </w:pPr>
    <w:rPr>
      <w:b w:val="1"/>
      <w:sz w:val="22"/>
    </w:rPr>
  </w:style>
  <w:style w:type="paragraph" w:styleId="BCAuthorAddress" w:customStyle="1">
    <w:name w:val="BC_Author_Address"/>
    <w:basedOn w:val="Normal"/>
    <w:next w:val="Normal"/>
    <w:pPr>
      <w:spacing w:after="120" w:line="240" w:lineRule="exact"/>
      <w:ind w:right="3024"/>
    </w:pPr>
    <w:rPr>
      <w:rFonts w:ascii="Times" w:hAnsi="Times"/>
      <w:i w:val="1"/>
    </w:rPr>
  </w:style>
  <w:style w:type="paragraph" w:styleId="Absbox" w:customStyle="1">
    <w:name w:val="Absbox"/>
    <w:basedOn w:val="Normal"/>
    <w:pPr>
      <w:pBdr>
        <w:top w:color="800000" w:space="0" w:sz="6" w:val="single"/>
        <w:left w:color="800000" w:space="4" w:sz="6" w:val="single"/>
        <w:bottom w:color="800000" w:space="0" w:sz="6" w:val="single"/>
        <w:right w:color="800000" w:space="4" w:sz="6" w:val="single"/>
      </w:pBdr>
      <w:shd w:color="800000" w:fill="800000" w:val="solid"/>
      <w:spacing w:after="320" w:before="200" w:line="220" w:lineRule="exact"/>
      <w:ind w:left="86" w:right="130"/>
      <w:jc w:val="center"/>
    </w:pPr>
    <w:rPr>
      <w:b w:val="1"/>
      <w:color w:val="ffffff"/>
    </w:rPr>
  </w:style>
  <w:style w:type="paragraph" w:styleId="VDTableTitle" w:customStyle="1">
    <w:name w:val="VD_Table_Title"/>
    <w:basedOn w:val="Normal"/>
    <w:next w:val="Normal"/>
    <w:pPr>
      <w:spacing w:after="240" w:line="200" w:lineRule="exact"/>
    </w:pPr>
    <w:rPr>
      <w:rFonts w:ascii="Times" w:hAnsi="Times"/>
      <w:sz w:val="18"/>
    </w:rPr>
  </w:style>
  <w:style w:type="paragraph" w:styleId="VAFigureCaption" w:customStyle="1">
    <w:name w:val="VA_Figure_Caption"/>
    <w:basedOn w:val="Normal"/>
    <w:next w:val="Normal"/>
    <w:pPr>
      <w:spacing w:before="240" w:line="200" w:lineRule="exact"/>
      <w:jc w:val="both"/>
    </w:pPr>
    <w:rPr>
      <w:rFonts w:ascii="Times" w:hAnsi="Times"/>
      <w:sz w:val="18"/>
    </w:rPr>
  </w:style>
  <w:style w:type="paragraph" w:styleId="FETableFootnote" w:customStyle="1">
    <w:name w:val="FE_Table_Footnote"/>
    <w:basedOn w:val="Normal"/>
    <w:pPr>
      <w:spacing w:line="170" w:lineRule="exact"/>
      <w:ind w:firstLine="187"/>
    </w:pPr>
    <w:rPr>
      <w:sz w:val="16"/>
    </w:rPr>
  </w:style>
  <w:style w:type="paragraph" w:styleId="TCTableBody" w:customStyle="1">
    <w:name w:val="TC_Table_Body"/>
    <w:basedOn w:val="VDTableTitle"/>
    <w:pPr>
      <w:jc w:val="both"/>
    </w:pPr>
  </w:style>
  <w:style w:type="character" w:styleId="Hyperlink">
    <w:name w:val="Hyperlink"/>
    <w:semiHidden w:val="1"/>
    <w:rPr>
      <w:color w:val="0000ff"/>
      <w:u w:val="single"/>
    </w:rPr>
  </w:style>
  <w:style w:type="paragraph" w:styleId="Cabealho">
    <w:name w:val="header"/>
    <w:basedOn w:val="Normal"/>
    <w:semiHidden w:val="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 w:val="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 w:val="1"/>
  </w:style>
  <w:style w:type="paragraph" w:styleId="TtuloSeoArtigo" w:customStyle="1">
    <w:name w:val="Título_Seção_Artigo"/>
    <w:basedOn w:val="Normal"/>
    <w:next w:val="Normal"/>
    <w:autoRedefine w:val="1"/>
    <w:rsid w:val="004563C7"/>
    <w:pPr>
      <w:overflowPunct w:val="1"/>
      <w:autoSpaceDE w:val="1"/>
      <w:autoSpaceDN w:val="1"/>
      <w:adjustRightInd w:val="1"/>
      <w:spacing w:after="120" w:before="420"/>
      <w:jc w:val="center"/>
      <w:textAlignment w:val="auto"/>
    </w:pPr>
    <w:rPr>
      <w:rFonts w:ascii="Arial" w:cs="Arial" w:hAnsi="Arial"/>
      <w:b w:val="1"/>
      <w:smallCaps w:val="1"/>
      <w:sz w:val="24"/>
      <w:szCs w:val="24"/>
      <w:lang w:val="pt-BR"/>
    </w:rPr>
  </w:style>
  <w:style w:type="paragraph" w:styleId="Textoartigo" w:customStyle="1">
    <w:name w:val="Texto_artigo"/>
    <w:basedOn w:val="Normal"/>
    <w:autoRedefine w:val="1"/>
    <w:rsid w:val="00E37B5D"/>
    <w:pPr>
      <w:overflowPunct w:val="1"/>
      <w:autoSpaceDE w:val="1"/>
      <w:autoSpaceDN w:val="1"/>
      <w:adjustRightInd w:val="1"/>
      <w:ind w:firstLine="851"/>
      <w:jc w:val="both"/>
      <w:textAlignment w:val="auto"/>
    </w:pPr>
    <w:rPr>
      <w:rFonts w:ascii="Arial" w:cs="Arial" w:hAnsi="Arial"/>
      <w:sz w:val="24"/>
      <w:lang w:val="pt-BR"/>
    </w:rPr>
  </w:style>
  <w:style w:type="paragraph" w:styleId="TextosemFormatao">
    <w:name w:val="Plain Text"/>
    <w:basedOn w:val="Normal"/>
    <w:semiHidden w:val="1"/>
    <w:pPr>
      <w:overflowPunct w:val="1"/>
      <w:autoSpaceDE w:val="1"/>
      <w:autoSpaceDN w:val="1"/>
      <w:adjustRightInd w:val="1"/>
      <w:textAlignment w:val="auto"/>
    </w:pPr>
    <w:rPr>
      <w:rFonts w:ascii="Courier New" w:hAnsi="Courier New"/>
      <w:szCs w:val="24"/>
      <w:lang w:eastAsia="de-DE" w:val="hr-HR"/>
    </w:rPr>
  </w:style>
  <w:style w:type="paragraph" w:styleId="Transcricao" w:customStyle="1">
    <w:name w:val="Transcricao"/>
    <w:basedOn w:val="Normal"/>
    <w:next w:val="Normal"/>
    <w:autoRedefine w:val="1"/>
    <w:pPr>
      <w:overflowPunct w:val="1"/>
      <w:autoSpaceDE w:val="1"/>
      <w:autoSpaceDN w:val="1"/>
      <w:adjustRightInd w:val="1"/>
      <w:spacing w:after="240" w:before="240"/>
      <w:ind w:left="1350"/>
      <w:jc w:val="both"/>
      <w:textAlignment w:val="auto"/>
    </w:pPr>
    <w:rPr>
      <w:rFonts w:ascii="Times New Roman" w:hAnsi="Times New Roman"/>
      <w:sz w:val="24"/>
      <w:lang w:val="pt-BR"/>
    </w:rPr>
  </w:style>
  <w:style w:type="paragraph" w:styleId="Citacaodestacada" w:customStyle="1">
    <w:name w:val="Citacao_destacada"/>
    <w:basedOn w:val="Transcricao"/>
    <w:autoRedefine w:val="1"/>
    <w:rsid w:val="001F5A8D"/>
    <w:pPr>
      <w:tabs>
        <w:tab w:val="left" w:pos="8640"/>
        <w:tab w:val="left" w:pos="9355"/>
      </w:tabs>
      <w:ind w:left="2268"/>
    </w:pPr>
    <w:rPr>
      <w:rFonts w:ascii="Arial" w:cs="Arial" w:hAnsi="Arial"/>
      <w:i w:val="1"/>
      <w:iCs w:val="1"/>
      <w:sz w:val="20"/>
    </w:rPr>
  </w:style>
  <w:style w:type="paragraph" w:styleId="Referencias" w:customStyle="1">
    <w:name w:val="Referencias"/>
    <w:basedOn w:val="Normal"/>
    <w:autoRedefine w:val="1"/>
    <w:pPr>
      <w:overflowPunct w:val="1"/>
      <w:autoSpaceDE w:val="1"/>
      <w:autoSpaceDN w:val="1"/>
      <w:adjustRightInd w:val="1"/>
      <w:spacing w:after="120" w:before="120"/>
      <w:ind w:left="300" w:hanging="300"/>
      <w:jc w:val="both"/>
      <w:textAlignment w:val="auto"/>
    </w:pPr>
    <w:rPr>
      <w:rFonts w:ascii="Times New Roman" w:hAnsi="Times New Roman"/>
      <w:sz w:val="24"/>
      <w:lang w:val="pt-BR"/>
    </w:rPr>
  </w:style>
  <w:style w:type="paragraph" w:styleId="Tabelas" w:customStyle="1">
    <w:name w:val="Tabelas"/>
    <w:basedOn w:val="Normal"/>
    <w:autoRedefine w:val="1"/>
    <w:pPr>
      <w:overflowPunct w:val="1"/>
      <w:autoSpaceDE w:val="1"/>
      <w:autoSpaceDN w:val="1"/>
      <w:adjustRightInd w:val="1"/>
      <w:spacing w:after="60" w:before="60"/>
      <w:jc w:val="center"/>
      <w:textAlignment w:val="auto"/>
    </w:pPr>
    <w:rPr>
      <w:rFonts w:ascii="Times New Roman" w:hAnsi="Times New Roman"/>
      <w:sz w:val="24"/>
      <w:lang w:val="pt-BR"/>
    </w:rPr>
  </w:style>
  <w:style w:type="paragraph" w:styleId="Legendadefigura" w:customStyle="1">
    <w:name w:val="Legenda_de_figura"/>
    <w:basedOn w:val="Normal"/>
    <w:autoRedefine w:val="1"/>
    <w:pPr>
      <w:overflowPunct w:val="1"/>
      <w:autoSpaceDE w:val="1"/>
      <w:autoSpaceDN w:val="1"/>
      <w:adjustRightInd w:val="1"/>
      <w:spacing w:after="120"/>
      <w:jc w:val="center"/>
      <w:textAlignment w:val="auto"/>
    </w:pPr>
    <w:rPr>
      <w:rFonts w:ascii="Times New Roman" w:hAnsi="Times New Roman"/>
      <w:b w:val="1"/>
      <w:sz w:val="22"/>
      <w:lang w:val="pt-BR"/>
    </w:rPr>
  </w:style>
  <w:style w:type="character" w:styleId="Citaoemlinha" w:customStyle="1">
    <w:name w:val="Citação_em_linha"/>
    <w:rPr>
      <w:i w:val="1"/>
    </w:rPr>
  </w:style>
  <w:style w:type="paragraph" w:styleId="Legenda">
    <w:name w:val="caption"/>
    <w:basedOn w:val="Normal"/>
    <w:next w:val="Normal"/>
    <w:qFormat w:val="1"/>
    <w:pPr>
      <w:overflowPunct w:val="1"/>
      <w:autoSpaceDE w:val="1"/>
      <w:autoSpaceDN w:val="1"/>
      <w:adjustRightInd w:val="1"/>
      <w:spacing w:after="120" w:before="120"/>
      <w:textAlignment w:val="auto"/>
    </w:pPr>
    <w:rPr>
      <w:rFonts w:ascii="Times New Roman" w:hAnsi="Times New Roman"/>
      <w:b w:val="1"/>
      <w:bCs w:val="1"/>
      <w:lang w:val="pt-BR"/>
    </w:rPr>
  </w:style>
  <w:style w:type="paragraph" w:styleId="BDAbstract" w:customStyle="1">
    <w:name w:val="BD_Abstract"/>
    <w:rsid w:val="00636BCB"/>
    <w:pPr>
      <w:pBdr>
        <w:bottom w:color="auto" w:space="12" w:sz="6" w:val="single"/>
      </w:pBdr>
      <w:overflowPunct w:val="0"/>
      <w:autoSpaceDE w:val="0"/>
      <w:autoSpaceDN w:val="0"/>
      <w:adjustRightInd w:val="0"/>
      <w:spacing w:after="200" w:before="200" w:line="220" w:lineRule="exact"/>
      <w:jc w:val="both"/>
      <w:textAlignment w:val="baseline"/>
    </w:pPr>
    <w:rPr>
      <w:rFonts w:ascii="Helvetica" w:cs="Helvetica" w:hAnsi="Helvetica"/>
      <w:b w:val="1"/>
      <w:bCs w:val="1"/>
      <w:sz w:val="18"/>
      <w:szCs w:val="18"/>
      <w:lang w:eastAsia="en-US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6D42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6D42"/>
    <w:rPr>
      <w:rFonts w:ascii="Segoe UI" w:cs="Segoe UI" w:hAnsi="Segoe UI"/>
      <w:sz w:val="18"/>
      <w:szCs w:val="18"/>
      <w:lang w:val="en-US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B20978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85034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elacomgrade">
    <w:name w:val="Table Grid"/>
    <w:basedOn w:val="Tabelanormal"/>
    <w:uiPriority w:val="39"/>
    <w:rsid w:val="00E5212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P+bpUUjl6r54aRQAluooGXNnw==">CgMxLjA4AHIhMV9xRzI1a29uQTJVUkdmSkJSc2ZiRzhzSG5WQnhEXy1n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2023-12-12T18:31:00Z</dcterms:created>
  <dc:creator>DQO</dc:creator>
</cp:coreProperties>
</file>